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KLASA: 112-02/25-01/</w:t>
      </w:r>
      <w:r w:rsidR="00064B0B">
        <w:rPr>
          <w:rFonts w:ascii="Times New Roman" w:hAnsi="Times New Roman" w:cs="Times New Roman"/>
          <w:sz w:val="24"/>
        </w:rPr>
        <w:t>7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URBROJ: 2177-21-25-</w:t>
      </w:r>
      <w:r w:rsidR="00831B3E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</w:p>
    <w:p w:rsidR="00933AD8" w:rsidRDefault="005E724A" w:rsidP="00F12BF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064B0B">
        <w:rPr>
          <w:rFonts w:ascii="Times New Roman" w:hAnsi="Times New Roman" w:cs="Times New Roman"/>
          <w:sz w:val="24"/>
        </w:rPr>
        <w:t xml:space="preserve"> 7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064B0B">
        <w:rPr>
          <w:rFonts w:ascii="Times New Roman" w:hAnsi="Times New Roman" w:cs="Times New Roman"/>
          <w:sz w:val="24"/>
        </w:rPr>
        <w:t>10</w:t>
      </w:r>
      <w:r w:rsidR="006E0290">
        <w:rPr>
          <w:rFonts w:ascii="Times New Roman" w:hAnsi="Times New Roman" w:cs="Times New Roman"/>
          <w:sz w:val="24"/>
        </w:rPr>
        <w:t>.</w:t>
      </w:r>
      <w:r w:rsidR="00F12BF3"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 w:rsidR="00F12BF3">
        <w:rPr>
          <w:rFonts w:ascii="Times New Roman" w:hAnsi="Times New Roman" w:cs="Times New Roman"/>
          <w:sz w:val="24"/>
        </w:rPr>
        <w:t>. godine</w:t>
      </w: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064B0B" w:rsidRDefault="00064B0B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064B0B">
        <w:rPr>
          <w:rFonts w:ascii="Times New Roman" w:hAnsi="Times New Roman" w:cs="Times New Roman"/>
          <w:b/>
          <w:sz w:val="24"/>
        </w:rPr>
        <w:t>OPERATIVNOG DJELATNIKA ZA SIGURNOST I CIVILNU ZAŠTITU/ OPERATIVNU DJELATNICU ZA SIGURNOST I CIVILNU ZAŠTITU</w:t>
      </w:r>
    </w:p>
    <w:p w:rsidR="00385844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064B0B" w:rsidRPr="00064B0B">
        <w:rPr>
          <w:rFonts w:ascii="Times New Roman" w:hAnsi="Times New Roman" w:cs="Times New Roman"/>
          <w:sz w:val="24"/>
        </w:rPr>
        <w:t xml:space="preserve">OPERATIVNOG DJELATNIKA ZA SIGURNOST I CIVILNU ZAŠTITU/ OPERATIVNU DJELATNICU ZA SIGURNOST I CIVILNU ZAŠTITU </w:t>
      </w:r>
      <w:r>
        <w:rPr>
          <w:rFonts w:ascii="Times New Roman" w:hAnsi="Times New Roman" w:cs="Times New Roman"/>
          <w:sz w:val="24"/>
        </w:rPr>
        <w:t xml:space="preserve">na </w:t>
      </w:r>
      <w:r w:rsidR="00E3607C">
        <w:rPr>
          <w:rFonts w:ascii="Times New Roman" w:hAnsi="Times New Roman" w:cs="Times New Roman"/>
          <w:sz w:val="24"/>
        </w:rPr>
        <w:t>ne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 xml:space="preserve">, </w:t>
      </w:r>
      <w:r w:rsidR="006556D9">
        <w:rPr>
          <w:rFonts w:ascii="Times New Roman" w:hAnsi="Times New Roman" w:cs="Times New Roman"/>
          <w:sz w:val="24"/>
        </w:rPr>
        <w:t>(</w:t>
      </w:r>
      <w:r w:rsidR="00E3607C">
        <w:rPr>
          <w:rFonts w:ascii="Times New Roman" w:hAnsi="Times New Roman" w:cs="Times New Roman"/>
          <w:sz w:val="24"/>
        </w:rPr>
        <w:t>4</w:t>
      </w:r>
      <w:r w:rsidR="006E0290">
        <w:rPr>
          <w:rFonts w:ascii="Times New Roman" w:hAnsi="Times New Roman" w:cs="Times New Roman"/>
          <w:sz w:val="24"/>
        </w:rPr>
        <w:t>0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KLASA: </w:t>
      </w:r>
      <w:r w:rsidR="00444D9B">
        <w:rPr>
          <w:rFonts w:ascii="Times New Roman" w:hAnsi="Times New Roman" w:cs="Times New Roman"/>
          <w:sz w:val="24"/>
        </w:rPr>
        <w:t>112-02/25-01/</w:t>
      </w:r>
      <w:r w:rsidR="00064B0B">
        <w:rPr>
          <w:rFonts w:ascii="Times New Roman" w:hAnsi="Times New Roman" w:cs="Times New Roman"/>
          <w:sz w:val="24"/>
        </w:rPr>
        <w:t>7</w:t>
      </w:r>
      <w:r w:rsidR="005E724A">
        <w:rPr>
          <w:rFonts w:ascii="Times New Roman" w:hAnsi="Times New Roman" w:cs="Times New Roman"/>
          <w:sz w:val="24"/>
        </w:rPr>
        <w:t>, URBROJ: 2177-</w:t>
      </w:r>
      <w:r>
        <w:rPr>
          <w:rFonts w:ascii="Times New Roman" w:hAnsi="Times New Roman" w:cs="Times New Roman"/>
          <w:sz w:val="24"/>
        </w:rPr>
        <w:t>2</w:t>
      </w:r>
      <w:r w:rsidR="005E724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-1, od</w:t>
      </w:r>
      <w:r w:rsidR="006E0290">
        <w:rPr>
          <w:rFonts w:ascii="Times New Roman" w:hAnsi="Times New Roman" w:cs="Times New Roman"/>
          <w:sz w:val="24"/>
        </w:rPr>
        <w:t xml:space="preserve"> </w:t>
      </w:r>
      <w:r w:rsidR="00444D9B">
        <w:rPr>
          <w:rFonts w:ascii="Times New Roman" w:hAnsi="Times New Roman" w:cs="Times New Roman"/>
          <w:sz w:val="24"/>
        </w:rPr>
        <w:t>2</w:t>
      </w:r>
      <w:r w:rsidR="00064B0B">
        <w:rPr>
          <w:rFonts w:ascii="Times New Roman" w:hAnsi="Times New Roman" w:cs="Times New Roman"/>
          <w:sz w:val="24"/>
        </w:rPr>
        <w:t>2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064B0B">
        <w:rPr>
          <w:rFonts w:ascii="Times New Roman" w:hAnsi="Times New Roman" w:cs="Times New Roman"/>
          <w:sz w:val="24"/>
        </w:rPr>
        <w:t>rujna</w:t>
      </w:r>
      <w:r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godine, 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933AD8" w:rsidRPr="00323F5C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064B0B">
        <w:rPr>
          <w:rFonts w:ascii="Times New Roman" w:hAnsi="Times New Roman" w:cs="Times New Roman"/>
          <w:sz w:val="24"/>
        </w:rPr>
        <w:t>gu</w:t>
      </w:r>
      <w:r>
        <w:rPr>
          <w:rFonts w:ascii="Times New Roman" w:hAnsi="Times New Roman" w:cs="Times New Roman"/>
          <w:sz w:val="24"/>
        </w:rPr>
        <w:t xml:space="preserve"> pristupiti </w:t>
      </w:r>
      <w:r w:rsidR="00064B0B">
        <w:rPr>
          <w:rFonts w:ascii="Times New Roman" w:hAnsi="Times New Roman" w:cs="Times New Roman"/>
          <w:sz w:val="24"/>
        </w:rPr>
        <w:t>testiranju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36125"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 n</w:t>
      </w:r>
      <w:r>
        <w:rPr>
          <w:rFonts w:ascii="Times New Roman" w:hAnsi="Times New Roman" w:cs="Times New Roman"/>
          <w:sz w:val="24"/>
        </w:rPr>
        <w:t>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 w:rsidR="00064B0B">
        <w:rPr>
          <w:rFonts w:ascii="Times New Roman" w:hAnsi="Times New Roman" w:cs="Times New Roman"/>
          <w:sz w:val="24"/>
        </w:rPr>
        <w:t>testiranju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javni natječaj i više se neće smatrati kandidatom.</w:t>
      </w:r>
    </w:p>
    <w:p w:rsidR="00444D9B" w:rsidRPr="00444D9B" w:rsidRDefault="00064B0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Pismen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i usmen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(intervju)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 xml:space="preserve"> procjena odnosno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testiranje 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>održat će se:</w:t>
      </w:r>
    </w:p>
    <w:p w:rsidR="00444D9B" w:rsidRDefault="00444D9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1.) u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ponedjeljak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10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202</w:t>
      </w: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godine s početkom u 0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: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0 sati s radnikom Hrvatskog zavoda za zapošljavanje u prostoru Osnovne škole Stjepana Radića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064B0B" w:rsidRPr="00444D9B" w:rsidRDefault="00064B0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Usmen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(intervju) 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 xml:space="preserve">procjena odnosno </w:t>
      </w:r>
      <w:r>
        <w:rPr>
          <w:rFonts w:ascii="Verdana" w:hAnsi="Verdana"/>
          <w:b/>
          <w:bCs/>
          <w:color w:val="000000"/>
          <w:sz w:val="20"/>
          <w:szCs w:val="20"/>
        </w:rPr>
        <w:t>testiranje održat će se:</w:t>
      </w:r>
    </w:p>
    <w:p w:rsidR="00444D9B" w:rsidRPr="00444D9B" w:rsidRDefault="00444D9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2.) u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ponedjeljak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10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202</w:t>
      </w: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godine </w:t>
      </w:r>
      <w:r>
        <w:rPr>
          <w:rFonts w:ascii="Verdana" w:hAnsi="Verdana"/>
          <w:b/>
          <w:bCs/>
          <w:color w:val="000000"/>
          <w:sz w:val="20"/>
          <w:szCs w:val="20"/>
        </w:rPr>
        <w:t>nakon provedenog testiranja s radnikom Hrvatskog zavoda za zapošljavanje testiranje će se nastaviti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s Povjerenstvom za vrednovanje kandidata u prostoru Osnovne škole Stjepana Radića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Kandidati su obvezni pristupiti procjeni odnosno testiranju 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Ako kandidat ne pristupi testiranju,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ne pristupi u navedenom terminu</w:t>
      </w:r>
      <w:r w:rsidR="00F61F79" w:rsidRPr="00F61F79">
        <w:t xml:space="preserve">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ili pristupi nakon vremena određenog za početak testiranja smatra se da je povukao prijavu na natječaj i više se neće smatrati kandidatom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BB5032">
        <w:rPr>
          <w:rFonts w:ascii="Verdana" w:hAnsi="Verdana"/>
          <w:bCs/>
          <w:color w:val="000000"/>
          <w:sz w:val="20"/>
          <w:szCs w:val="20"/>
        </w:rPr>
        <w:t>smatra se da je povukao prijavu na natječaj.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Kandidat/</w:t>
      </w:r>
      <w:proofErr w:type="spellStart"/>
      <w:r w:rsidRPr="00BB5032">
        <w:rPr>
          <w:rFonts w:ascii="Verdana" w:hAnsi="Verdana"/>
          <w:bCs/>
          <w:color w:val="000000"/>
          <w:sz w:val="20"/>
          <w:szCs w:val="20"/>
        </w:rPr>
        <w:t>kinj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proofErr w:type="spellEnd"/>
      <w:r w:rsidRPr="00BB5032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>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dužn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ponijeti sa sobom osobnu iskaznicu ili drugu identifikacijsku javnu ispravu na temelju koje se utvrđuje prije testiranja identitet kandidata/kinje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i naočale ako nosi.</w:t>
      </w:r>
    </w:p>
    <w:p w:rsid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Procjeni odnosno testiranju ne mogu pristupiti kandidati koji ne mogu dokazati identitet i osobe za koje je Povjerenstvo utvrdilo da ne ispunjavaju formalne uvjete iz natječaja te čije prijave nisu pravodobne i potpune.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lastRenderedPageBreak/>
        <w:t xml:space="preserve">Nakon utvrđivanja identiteta kandidatima </w:t>
      </w:r>
      <w:r>
        <w:rPr>
          <w:rFonts w:ascii="Verdana" w:hAnsi="Verdana"/>
          <w:bCs/>
          <w:color w:val="000000"/>
          <w:sz w:val="20"/>
          <w:szCs w:val="20"/>
        </w:rPr>
        <w:t>radnik Hrvatskog zavoda za zapošljavanje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će podijeliti testove kandidatima.</w:t>
      </w:r>
    </w:p>
    <w:p w:rsid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Test se piše isključivo kemijskom olovkom.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Za vrijeme testiranja nije dopušteno: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koristiti se bilo kakvom literaturom odnosno bilješkama,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koristiti mobitel ili druga komunikacijska sredstva,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napuštati prostoriju u kojoj se testiranje odvija i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razgovarati sa s ostalim kandidatima/</w:t>
      </w:r>
      <w:proofErr w:type="spellStart"/>
      <w:r w:rsidRPr="00BB5032">
        <w:rPr>
          <w:rFonts w:ascii="Verdana" w:hAnsi="Verdana"/>
          <w:bCs/>
          <w:color w:val="000000"/>
          <w:sz w:val="20"/>
          <w:szCs w:val="20"/>
        </w:rPr>
        <w:t>kinjama</w:t>
      </w:r>
      <w:proofErr w:type="spellEnd"/>
      <w:r w:rsidRPr="00BB5032">
        <w:rPr>
          <w:rFonts w:ascii="Verdana" w:hAnsi="Verdana"/>
          <w:bCs/>
          <w:color w:val="000000"/>
          <w:sz w:val="20"/>
          <w:szCs w:val="20"/>
        </w:rPr>
        <w:t xml:space="preserve">.   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Ukoliko kandidat postupi suprotno pravilima testiranja bit će udaljen s testiranja, a njegov rezultat </w:t>
      </w:r>
      <w:r w:rsidR="00F61F79">
        <w:rPr>
          <w:rFonts w:ascii="Verdana" w:hAnsi="Verdana"/>
          <w:bCs/>
          <w:color w:val="000000"/>
          <w:sz w:val="20"/>
          <w:szCs w:val="20"/>
        </w:rPr>
        <w:t>se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neće priznati niti ocijeniti.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Nakon provedenog</w:t>
      </w:r>
      <w:r>
        <w:rPr>
          <w:rFonts w:ascii="Verdana" w:hAnsi="Verdana"/>
          <w:bCs/>
          <w:color w:val="000000"/>
          <w:sz w:val="20"/>
          <w:szCs w:val="20"/>
        </w:rPr>
        <w:t xml:space="preserve"> pismenog i usmenog testiranja kojeg će provesti radnik Hrvatskog zavoda za zapošljavanje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Povjerenstvo </w:t>
      </w:r>
      <w:r>
        <w:rPr>
          <w:rFonts w:ascii="Verdana" w:hAnsi="Verdana"/>
          <w:bCs/>
          <w:color w:val="000000"/>
          <w:sz w:val="20"/>
          <w:szCs w:val="20"/>
        </w:rPr>
        <w:t>će provesti usmeno testiranje.</w:t>
      </w:r>
    </w:p>
    <w:p w:rsidR="00F61F79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Nakon utvrđivanja rezultata testiranja Povjerenstvo utvrđuje </w:t>
      </w:r>
      <w:r w:rsidR="00F61F79">
        <w:rPr>
          <w:rFonts w:ascii="Verdana" w:hAnsi="Verdana"/>
          <w:bCs/>
          <w:color w:val="000000"/>
          <w:sz w:val="20"/>
          <w:szCs w:val="20"/>
        </w:rPr>
        <w:t>R</w:t>
      </w:r>
      <w:r w:rsidRPr="00BB5032">
        <w:rPr>
          <w:rFonts w:ascii="Verdana" w:hAnsi="Verdana"/>
          <w:bCs/>
          <w:color w:val="000000"/>
          <w:sz w:val="20"/>
          <w:szCs w:val="20"/>
        </w:rPr>
        <w:t>ang listu kandidata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prema ukupnom broju bodova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koju dostavlja ravnateljici škole u skladu sa člankom 1</w:t>
      </w:r>
      <w:r w:rsidR="00F61F79">
        <w:rPr>
          <w:rFonts w:ascii="Verdana" w:hAnsi="Verdana"/>
          <w:bCs/>
          <w:color w:val="000000"/>
          <w:sz w:val="20"/>
          <w:szCs w:val="20"/>
        </w:rPr>
        <w:t>8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.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Pravilnikom o postupku zapošljavanja te procjeni i vrednovanju kandidata za zapošljavanje</w:t>
      </w:r>
      <w:r w:rsidR="00901E72">
        <w:rPr>
          <w:rFonts w:ascii="Verdana" w:hAnsi="Verdana"/>
          <w:bCs/>
          <w:color w:val="000000"/>
          <w:sz w:val="20"/>
          <w:szCs w:val="20"/>
        </w:rPr>
        <w:t>.</w:t>
      </w:r>
    </w:p>
    <w:p w:rsidR="00901E72" w:rsidRDefault="00901E7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901E72">
        <w:rPr>
          <w:rFonts w:ascii="Verdana" w:hAnsi="Verdana"/>
          <w:bCs/>
          <w:color w:val="000000"/>
          <w:sz w:val="20"/>
          <w:szCs w:val="20"/>
        </w:rPr>
        <w:t>Smatra se da je kandidat na testiranju zadovoljio ako ostvari 60% bodova od ukupnog broja bodova.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Pravni i drugi izvori za pripremanje kandidata za testiranje su: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1.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 xml:space="preserve"> Pravilnik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 xml:space="preserve">o djelokrugu rada tajnika te administrativno – tehničkim i pomoćnim poslovima  koji se obavljaju u osnovnoj školi </w:t>
      </w:r>
      <w:r w:rsidR="00F61F79" w:rsidRPr="00F61F79">
        <w:rPr>
          <w:rFonts w:ascii="Verdana" w:hAnsi="Verdana"/>
          <w:b/>
          <w:bCs/>
          <w:color w:val="000000"/>
          <w:sz w:val="20"/>
          <w:szCs w:val="20"/>
        </w:rPr>
        <w:t>(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>NN br. 40/2014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>)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i </w:t>
      </w:r>
      <w:r w:rsidR="00901E72" w:rsidRPr="00901E72">
        <w:rPr>
          <w:rFonts w:ascii="Verdana" w:hAnsi="Verdana"/>
          <w:b/>
          <w:bCs/>
          <w:color w:val="000000"/>
          <w:sz w:val="20"/>
          <w:szCs w:val="20"/>
        </w:rPr>
        <w:t>Pravilnik o dopunama Pravilnika o djelokrugu rada tajnika te administrativno – tehničkim i pomoćnim poslovima  koji se obavljaju u osnovnoj školi (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>NN br.</w:t>
      </w:r>
      <w:r w:rsidR="00901E72" w:rsidRPr="00901E72">
        <w:rPr>
          <w:rFonts w:ascii="Verdana" w:hAnsi="Verdana"/>
          <w:b/>
          <w:bCs/>
          <w:color w:val="000000"/>
          <w:sz w:val="20"/>
          <w:szCs w:val="20"/>
        </w:rPr>
        <w:t>: 71/25)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2.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 xml:space="preserve">Kućni red 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3.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Protokol o kontroli ulaska i izlaska iz škole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4.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Protokol u slučaju potresa i plan evakuacije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5.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Smjernice za postupanje školskih ustanova u slučajevima ugroze s neželjenim posljedicama</w:t>
      </w:r>
    </w:p>
    <w:p w:rsidR="00BB5032" w:rsidRDefault="006662DA" w:rsidP="00444D9B">
      <w:pPr>
        <w:rPr>
          <w:rFonts w:ascii="Verdana" w:hAnsi="Verdana"/>
          <w:bCs/>
          <w:color w:val="000000"/>
          <w:sz w:val="20"/>
          <w:szCs w:val="20"/>
        </w:rPr>
      </w:pPr>
      <w:r>
        <w:rPr>
          <w:b/>
        </w:rPr>
        <w:t xml:space="preserve">Svi navedeni dokumenti ili poveznice na dokumente mogu se pronaći na poveznici: </w:t>
      </w:r>
      <w:r w:rsidRPr="006662DA">
        <w:rPr>
          <w:b/>
        </w:rPr>
        <w:t>https://os-sradica-caglin.skole.hr/</w:t>
      </w:r>
    </w:p>
    <w:p w:rsidR="00DC3E01" w:rsidRPr="00444D9B" w:rsidRDefault="006E0290" w:rsidP="0044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64B0B"/>
    <w:rsid w:val="00083FAC"/>
    <w:rsid w:val="00103322"/>
    <w:rsid w:val="00166B12"/>
    <w:rsid w:val="001B6CD3"/>
    <w:rsid w:val="00204F96"/>
    <w:rsid w:val="00292949"/>
    <w:rsid w:val="002B0154"/>
    <w:rsid w:val="00306EB4"/>
    <w:rsid w:val="00385844"/>
    <w:rsid w:val="0039379C"/>
    <w:rsid w:val="00404ACF"/>
    <w:rsid w:val="00425653"/>
    <w:rsid w:val="00444D9B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662DA"/>
    <w:rsid w:val="006E0290"/>
    <w:rsid w:val="006F198C"/>
    <w:rsid w:val="00753520"/>
    <w:rsid w:val="007A2FA5"/>
    <w:rsid w:val="00830456"/>
    <w:rsid w:val="008314B3"/>
    <w:rsid w:val="00831B3E"/>
    <w:rsid w:val="00901E72"/>
    <w:rsid w:val="00933AD8"/>
    <w:rsid w:val="00946303"/>
    <w:rsid w:val="00974619"/>
    <w:rsid w:val="009A4426"/>
    <w:rsid w:val="009B0CD9"/>
    <w:rsid w:val="00AD7BA2"/>
    <w:rsid w:val="00B15859"/>
    <w:rsid w:val="00B47C09"/>
    <w:rsid w:val="00B946F7"/>
    <w:rsid w:val="00BB5032"/>
    <w:rsid w:val="00C55C7A"/>
    <w:rsid w:val="00D12600"/>
    <w:rsid w:val="00D562B9"/>
    <w:rsid w:val="00DA4BBB"/>
    <w:rsid w:val="00DB2372"/>
    <w:rsid w:val="00DC3E01"/>
    <w:rsid w:val="00E25297"/>
    <w:rsid w:val="00E3607C"/>
    <w:rsid w:val="00E36125"/>
    <w:rsid w:val="00EF1011"/>
    <w:rsid w:val="00F12BF3"/>
    <w:rsid w:val="00F24044"/>
    <w:rsid w:val="00F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0A51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29</cp:revision>
  <cp:lastPrinted>2026-02-27T12:32:00Z</cp:lastPrinted>
  <dcterms:created xsi:type="dcterms:W3CDTF">2019-11-13T11:25:00Z</dcterms:created>
  <dcterms:modified xsi:type="dcterms:W3CDTF">2026-02-27T12:32:00Z</dcterms:modified>
</cp:coreProperties>
</file>