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2D" w:rsidRDefault="0019602D">
      <w:r>
        <w:t xml:space="preserve">Na temelju članka 80. Statuta Osnovne škole Stjepana Radića </w:t>
      </w:r>
      <w:proofErr w:type="spellStart"/>
      <w:r>
        <w:t>Čaglin</w:t>
      </w:r>
      <w:proofErr w:type="spellEnd"/>
      <w:r>
        <w:t xml:space="preserve">, članka 28. Zakona o  javnoj nabavi (NN br. 120/16, 114/22) i članka 3. Pravilnika o planu nabave, registru ugovora, prethodnom savjetovanju i analizi tržišta u javnoj nabavi (NN br. 101/17, 144/20, 30/2023), ravnateljica škole Slađana </w:t>
      </w:r>
      <w:proofErr w:type="spellStart"/>
      <w:r>
        <w:t>Švajda</w:t>
      </w:r>
      <w:proofErr w:type="spellEnd"/>
      <w:r>
        <w:t xml:space="preserve"> dana </w:t>
      </w:r>
      <w:r w:rsidR="00CF566A">
        <w:t>28</w:t>
      </w:r>
      <w:r>
        <w:t>. 1</w:t>
      </w:r>
      <w:r w:rsidR="00CF566A">
        <w:t>1</w:t>
      </w:r>
      <w:r>
        <w:t>. 202</w:t>
      </w:r>
      <w:r w:rsidR="00CF566A">
        <w:t>5</w:t>
      </w:r>
      <w:r>
        <w:t>. godine donosi</w:t>
      </w:r>
    </w:p>
    <w:p w:rsidR="0019602D" w:rsidRDefault="0019602D"/>
    <w:p w:rsidR="0019602D" w:rsidRDefault="0019602D" w:rsidP="0019602D">
      <w:pPr>
        <w:jc w:val="center"/>
      </w:pPr>
      <w:r>
        <w:t>ODLUKU</w:t>
      </w:r>
    </w:p>
    <w:p w:rsidR="0019602D" w:rsidRDefault="0019602D" w:rsidP="0019602D">
      <w:pPr>
        <w:jc w:val="center"/>
      </w:pPr>
      <w:r>
        <w:t>o donošenju Plana nabave za 202</w:t>
      </w:r>
      <w:r w:rsidR="00CF566A">
        <w:t>6</w:t>
      </w:r>
      <w:r>
        <w:t>. godinu</w:t>
      </w:r>
    </w:p>
    <w:p w:rsidR="0019602D" w:rsidRDefault="0019602D" w:rsidP="0019602D">
      <w:pPr>
        <w:jc w:val="center"/>
      </w:pPr>
    </w:p>
    <w:p w:rsidR="0019602D" w:rsidRDefault="0019602D" w:rsidP="0019602D">
      <w:pPr>
        <w:jc w:val="center"/>
      </w:pPr>
      <w:r>
        <w:t>I.</w:t>
      </w:r>
    </w:p>
    <w:p w:rsidR="0019602D" w:rsidRDefault="0019602D" w:rsidP="0019602D">
      <w:pPr>
        <w:jc w:val="center"/>
      </w:pPr>
    </w:p>
    <w:p w:rsidR="0019602D" w:rsidRDefault="0019602D" w:rsidP="0019602D">
      <w:r>
        <w:t xml:space="preserve">Ovom Odlukom donosi se Plana nabave Osnovne škole Stjepana Radića </w:t>
      </w:r>
      <w:proofErr w:type="spellStart"/>
      <w:r>
        <w:t>Čaglin</w:t>
      </w:r>
      <w:proofErr w:type="spellEnd"/>
      <w:r>
        <w:t xml:space="preserve"> za 202</w:t>
      </w:r>
      <w:r w:rsidR="00CF566A">
        <w:t>6</w:t>
      </w:r>
      <w:r>
        <w:t>. u standardiziranom obliku</w:t>
      </w:r>
      <w:r w:rsidR="001603B2">
        <w:t xml:space="preserve"> na temelju donesenog Financijskog plana za 202</w:t>
      </w:r>
      <w:r w:rsidR="00CF566A">
        <w:t>6</w:t>
      </w:r>
      <w:r w:rsidR="001603B2">
        <w:t>. godinu.</w:t>
      </w:r>
    </w:p>
    <w:p w:rsidR="0019602D" w:rsidRDefault="00EC4D85" w:rsidP="0019602D">
      <w:r>
        <w:t>Plan nabave za 202</w:t>
      </w:r>
      <w:r w:rsidR="00CF566A">
        <w:t>6</w:t>
      </w:r>
      <w:r>
        <w:t>. godinu u prilogu je ove Odluke i njezin je sastavni dio.</w:t>
      </w:r>
    </w:p>
    <w:p w:rsidR="00EC4D85" w:rsidRDefault="00EC4D85" w:rsidP="0019602D"/>
    <w:p w:rsidR="00EC4D85" w:rsidRDefault="00EC4D85" w:rsidP="00EC4D85">
      <w:pPr>
        <w:jc w:val="center"/>
      </w:pPr>
      <w:r>
        <w:t>II.</w:t>
      </w:r>
    </w:p>
    <w:p w:rsidR="0019602D" w:rsidRDefault="0019602D" w:rsidP="0019602D">
      <w:r>
        <w:t>Plan nabave i sve njegove izmjene i dopune objavljuju se u standardiziranom obliku u Elektroničkom oglasniku javne nabave Republike Hrvatske</w:t>
      </w:r>
      <w:r w:rsidR="001603B2">
        <w:t xml:space="preserve"> i na mrežnoj stranici škole.</w:t>
      </w:r>
    </w:p>
    <w:p w:rsidR="0019602D" w:rsidRDefault="0019602D" w:rsidP="0019602D"/>
    <w:p w:rsidR="0019602D" w:rsidRDefault="0019602D" w:rsidP="00EC4D85">
      <w:pPr>
        <w:jc w:val="center"/>
      </w:pPr>
      <w:r>
        <w:t>II</w:t>
      </w:r>
      <w:r w:rsidR="00EC4D85">
        <w:t>I</w:t>
      </w:r>
      <w:r>
        <w:t>.</w:t>
      </w:r>
    </w:p>
    <w:p w:rsidR="00EC4D85" w:rsidRDefault="00EC4D85" w:rsidP="00EC4D85">
      <w:r>
        <w:t>Plan nabave stupa na snagu danom donošenja.</w:t>
      </w:r>
    </w:p>
    <w:p w:rsidR="00EC4D85" w:rsidRDefault="00EC4D85" w:rsidP="00EC4D85"/>
    <w:p w:rsidR="00EC4D85" w:rsidRDefault="00EC4D85" w:rsidP="00EC4D85">
      <w:r w:rsidRPr="00EC4D85">
        <w:t>KLASA: 400-06/2</w:t>
      </w:r>
      <w:r w:rsidR="00CF566A">
        <w:t>5</w:t>
      </w:r>
      <w:r w:rsidRPr="00EC4D85">
        <w:t>-01/2</w:t>
      </w:r>
    </w:p>
    <w:p w:rsidR="00EC4D85" w:rsidRDefault="00EC4D85" w:rsidP="00EC4D85">
      <w:r>
        <w:t>URBROJ: 2177-21-2</w:t>
      </w:r>
      <w:r w:rsidR="00CF566A">
        <w:t>5</w:t>
      </w:r>
      <w:r>
        <w:t>-1</w:t>
      </w:r>
    </w:p>
    <w:p w:rsidR="001603B2" w:rsidRDefault="001603B2" w:rsidP="00EC4D85">
      <w:proofErr w:type="spellStart"/>
      <w:r>
        <w:t>Čaglin</w:t>
      </w:r>
      <w:proofErr w:type="spellEnd"/>
      <w:r>
        <w:t xml:space="preserve">, </w:t>
      </w:r>
      <w:r w:rsidR="00CF566A">
        <w:t>28</w:t>
      </w:r>
      <w:r>
        <w:t>. 1</w:t>
      </w:r>
      <w:r w:rsidR="00CF566A">
        <w:t>1</w:t>
      </w:r>
      <w:r>
        <w:t>. 202</w:t>
      </w:r>
      <w:r w:rsidR="00CF566A">
        <w:t>5</w:t>
      </w:r>
      <w:bookmarkStart w:id="0" w:name="_GoBack"/>
      <w:bookmarkEnd w:id="0"/>
      <w:r>
        <w:t>. godine</w:t>
      </w:r>
    </w:p>
    <w:p w:rsidR="001603B2" w:rsidRDefault="001603B2" w:rsidP="00EC4D85"/>
    <w:p w:rsidR="001603B2" w:rsidRDefault="001603B2" w:rsidP="001603B2">
      <w:pPr>
        <w:jc w:val="right"/>
      </w:pPr>
      <w:r>
        <w:t>RAVNATELJICA ŠKOLE</w:t>
      </w:r>
    </w:p>
    <w:p w:rsidR="001603B2" w:rsidRDefault="001603B2" w:rsidP="001603B2">
      <w:pPr>
        <w:jc w:val="right"/>
      </w:pPr>
      <w:r>
        <w:t>SLAĐANA ŠVAJDA</w:t>
      </w:r>
    </w:p>
    <w:p w:rsidR="0019602D" w:rsidRDefault="0019602D" w:rsidP="0019602D"/>
    <w:sectPr w:rsidR="0019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2D"/>
    <w:rsid w:val="001603B2"/>
    <w:rsid w:val="0019602D"/>
    <w:rsid w:val="00CF566A"/>
    <w:rsid w:val="00EC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C79A"/>
  <w15:chartTrackingRefBased/>
  <w15:docId w15:val="{42F2FAEB-2517-4184-AC15-68F4610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Marija Krajtner</cp:lastModifiedBy>
  <cp:revision>4</cp:revision>
  <cp:lastPrinted>2025-11-28T08:52:00Z</cp:lastPrinted>
  <dcterms:created xsi:type="dcterms:W3CDTF">2025-02-26T13:00:00Z</dcterms:created>
  <dcterms:modified xsi:type="dcterms:W3CDTF">2025-11-28T08:52:00Z</dcterms:modified>
</cp:coreProperties>
</file>