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STJEPANA RADIĆA ČAGLIN</w:t>
      </w: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VLADIMIRA NAZORA 3</w:t>
      </w:r>
    </w:p>
    <w:p w:rsidR="00041545" w:rsidRPr="00E201AC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34350 ČAGLIN</w:t>
      </w: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80. Statuta Osnovne škole Stjepana Radića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ravnateljica Škole Slađana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Švajda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545" w:rsidRDefault="00041545" w:rsidP="00041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1AC">
        <w:rPr>
          <w:rFonts w:ascii="Times New Roman" w:hAnsi="Times New Roman" w:cs="Times New Roman"/>
          <w:sz w:val="24"/>
          <w:szCs w:val="24"/>
        </w:rPr>
        <w:tab/>
      </w:r>
      <w:r w:rsidRPr="00E201AC">
        <w:rPr>
          <w:rFonts w:ascii="Times New Roman" w:hAnsi="Times New Roman" w:cs="Times New Roman"/>
          <w:sz w:val="24"/>
          <w:szCs w:val="24"/>
        </w:rPr>
        <w:tab/>
      </w:r>
      <w:r w:rsidRPr="00E201AC">
        <w:rPr>
          <w:rFonts w:ascii="Times New Roman" w:hAnsi="Times New Roman" w:cs="Times New Roman"/>
          <w:sz w:val="24"/>
          <w:szCs w:val="24"/>
        </w:rPr>
        <w:tab/>
      </w:r>
      <w:r w:rsidRPr="00E201AC">
        <w:rPr>
          <w:rFonts w:ascii="Times New Roman" w:hAnsi="Times New Roman" w:cs="Times New Roman"/>
          <w:sz w:val="24"/>
          <w:szCs w:val="24"/>
        </w:rPr>
        <w:tab/>
      </w:r>
      <w:r w:rsidRPr="00E201AC">
        <w:rPr>
          <w:rFonts w:ascii="Times New Roman" w:hAnsi="Times New Roman" w:cs="Times New Roman"/>
          <w:sz w:val="24"/>
          <w:szCs w:val="24"/>
        </w:rPr>
        <w:tab/>
      </w:r>
      <w:r w:rsidRPr="00E201AC">
        <w:rPr>
          <w:rFonts w:ascii="Times New Roman" w:hAnsi="Times New Roman" w:cs="Times New Roman"/>
          <w:b/>
          <w:sz w:val="24"/>
          <w:szCs w:val="24"/>
        </w:rPr>
        <w:t>Odluka o donaciji</w:t>
      </w:r>
    </w:p>
    <w:p w:rsidR="00C44258" w:rsidRDefault="009242F4" w:rsidP="00924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44258">
        <w:rPr>
          <w:rFonts w:ascii="Times New Roman" w:hAnsi="Times New Roman" w:cs="Times New Roman"/>
          <w:b/>
          <w:sz w:val="24"/>
          <w:szCs w:val="24"/>
        </w:rPr>
        <w:t>nformatičke opreme</w:t>
      </w:r>
    </w:p>
    <w:p w:rsidR="00041545" w:rsidRPr="00E201AC" w:rsidRDefault="00041545" w:rsidP="000415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545" w:rsidRDefault="00041545" w:rsidP="000415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Ovom Odlukom Poljoprivredno-prehrambenoj školi  donira se 5 projektora i 3 platna za projektor u iznosu knjigovodstvene vrijednosti: 0,00 €.</w:t>
      </w: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30. 9. 2025.</w:t>
      </w:r>
      <w:r>
        <w:rPr>
          <w:rFonts w:ascii="Times New Roman" w:hAnsi="Times New Roman" w:cs="Times New Roman"/>
          <w:sz w:val="24"/>
          <w:szCs w:val="24"/>
        </w:rPr>
        <w:t xml:space="preserve"> god.</w:t>
      </w:r>
    </w:p>
    <w:p w:rsidR="009242F4" w:rsidRDefault="009242F4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2F4" w:rsidRDefault="009242F4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2F4" w:rsidRDefault="009242F4" w:rsidP="000415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Odgovorna osoba:</w:t>
      </w:r>
    </w:p>
    <w:p w:rsidR="00041545" w:rsidRDefault="00041545" w:rsidP="0004154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</w:t>
      </w:r>
    </w:p>
    <w:sectPr w:rsidR="00041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45"/>
    <w:rsid w:val="00041545"/>
    <w:rsid w:val="009242F4"/>
    <w:rsid w:val="00C4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D3D2"/>
  <w15:chartTrackingRefBased/>
  <w15:docId w15:val="{239C0E80-EEC5-45F2-A66D-C71D05B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5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Krajtner</dc:creator>
  <cp:keywords/>
  <dc:description/>
  <cp:lastModifiedBy>Marija Krajtner</cp:lastModifiedBy>
  <cp:revision>2</cp:revision>
  <dcterms:created xsi:type="dcterms:W3CDTF">2026-01-13T11:37:00Z</dcterms:created>
  <dcterms:modified xsi:type="dcterms:W3CDTF">2026-01-13T11:49:00Z</dcterms:modified>
</cp:coreProperties>
</file>