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C05CA6" w:rsidRDefault="008842C0" w:rsidP="00974065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Na temelju članka 56. Zakona o proračunu (NN broj 144/21), članka 7. Pravilnika o načinu korištenja nenamjenskih donacija i vlastitih prihoda proračunskih korisnika Požeško-slavonske županije („Požeško-slavonski službeni oglasnik broj )</w:t>
      </w:r>
      <w:r w:rsidR="00820267" w:rsidRPr="00C05CA6">
        <w:rPr>
          <w:rFonts w:ascii="Arial" w:hAnsi="Arial" w:cs="Arial"/>
          <w:sz w:val="24"/>
          <w:szCs w:val="24"/>
        </w:rPr>
        <w:t xml:space="preserve"> i članka </w:t>
      </w:r>
      <w:r w:rsidR="00924A58">
        <w:rPr>
          <w:rFonts w:ascii="Arial" w:hAnsi="Arial" w:cs="Arial"/>
          <w:sz w:val="24"/>
          <w:szCs w:val="24"/>
        </w:rPr>
        <w:t xml:space="preserve">41. </w:t>
      </w:r>
      <w:r w:rsidR="00820267" w:rsidRPr="00C05CA6">
        <w:rPr>
          <w:rFonts w:ascii="Arial" w:hAnsi="Arial" w:cs="Arial"/>
          <w:sz w:val="24"/>
          <w:szCs w:val="24"/>
        </w:rPr>
        <w:t xml:space="preserve">Statuta Osnovne škole Stjepana Radića </w:t>
      </w:r>
      <w:proofErr w:type="spellStart"/>
      <w:r w:rsidR="00820267" w:rsidRPr="00C05CA6">
        <w:rPr>
          <w:rFonts w:ascii="Arial" w:hAnsi="Arial" w:cs="Arial"/>
          <w:sz w:val="24"/>
          <w:szCs w:val="24"/>
        </w:rPr>
        <w:t>Čaglin</w:t>
      </w:r>
      <w:proofErr w:type="spellEnd"/>
      <w:r w:rsidR="00820267" w:rsidRPr="00C05CA6">
        <w:rPr>
          <w:rFonts w:ascii="Arial" w:hAnsi="Arial" w:cs="Arial"/>
          <w:sz w:val="24"/>
          <w:szCs w:val="24"/>
        </w:rPr>
        <w:t xml:space="preserve"> Školski odbor Osnovne škole S</w:t>
      </w:r>
      <w:r w:rsidR="005249F6">
        <w:rPr>
          <w:rFonts w:ascii="Arial" w:hAnsi="Arial" w:cs="Arial"/>
          <w:sz w:val="24"/>
          <w:szCs w:val="24"/>
        </w:rPr>
        <w:t>tjepana</w:t>
      </w:r>
      <w:r w:rsidR="00820267" w:rsidRPr="00C05CA6">
        <w:rPr>
          <w:rFonts w:ascii="Arial" w:hAnsi="Arial" w:cs="Arial"/>
          <w:sz w:val="24"/>
          <w:szCs w:val="24"/>
        </w:rPr>
        <w:t xml:space="preserve"> Radića </w:t>
      </w:r>
      <w:proofErr w:type="spellStart"/>
      <w:r w:rsidR="00820267" w:rsidRPr="00C05CA6">
        <w:rPr>
          <w:rFonts w:ascii="Arial" w:hAnsi="Arial" w:cs="Arial"/>
          <w:sz w:val="24"/>
          <w:szCs w:val="24"/>
        </w:rPr>
        <w:t>Čaglin</w:t>
      </w:r>
      <w:proofErr w:type="spellEnd"/>
      <w:r w:rsidR="00820267" w:rsidRPr="00C05CA6">
        <w:rPr>
          <w:rFonts w:ascii="Arial" w:hAnsi="Arial" w:cs="Arial"/>
          <w:sz w:val="24"/>
          <w:szCs w:val="24"/>
        </w:rPr>
        <w:t xml:space="preserve"> na sjednici održanoj dana </w:t>
      </w:r>
      <w:r w:rsidR="00924A58">
        <w:rPr>
          <w:rFonts w:ascii="Arial" w:hAnsi="Arial" w:cs="Arial"/>
          <w:sz w:val="24"/>
          <w:szCs w:val="24"/>
        </w:rPr>
        <w:t>15. 2.</w:t>
      </w:r>
      <w:r w:rsidR="00820267" w:rsidRPr="00C05CA6">
        <w:rPr>
          <w:rFonts w:ascii="Arial" w:hAnsi="Arial" w:cs="Arial"/>
          <w:sz w:val="24"/>
          <w:szCs w:val="24"/>
        </w:rPr>
        <w:t xml:space="preserve"> 2023. godine donosi</w:t>
      </w:r>
    </w:p>
    <w:p w:rsidR="00820267" w:rsidRPr="00C05CA6" w:rsidRDefault="00820267" w:rsidP="00974065">
      <w:pPr>
        <w:pStyle w:val="Bezproreda"/>
        <w:rPr>
          <w:rFonts w:ascii="Arial" w:hAnsi="Arial" w:cs="Arial"/>
          <w:sz w:val="24"/>
          <w:szCs w:val="24"/>
        </w:rPr>
      </w:pPr>
    </w:p>
    <w:p w:rsidR="00820267" w:rsidRPr="00C05CA6" w:rsidRDefault="00820267" w:rsidP="0082026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P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R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A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V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I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L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N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I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  <w:r w:rsidRPr="00C05CA6">
        <w:rPr>
          <w:rFonts w:ascii="Arial" w:hAnsi="Arial" w:cs="Arial"/>
          <w:sz w:val="24"/>
          <w:szCs w:val="24"/>
        </w:rPr>
        <w:t>K</w:t>
      </w:r>
      <w:r w:rsidR="00C05CA6" w:rsidRPr="00C05CA6">
        <w:rPr>
          <w:rFonts w:ascii="Arial" w:hAnsi="Arial" w:cs="Arial"/>
          <w:sz w:val="24"/>
          <w:szCs w:val="24"/>
        </w:rPr>
        <w:t xml:space="preserve"> </w:t>
      </w:r>
    </w:p>
    <w:p w:rsidR="00820267" w:rsidRPr="00C05CA6" w:rsidRDefault="00820267" w:rsidP="0082026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O NAČINU KORIŠTENJA NENAMJENSKIH DONACIJA I VLASTITIH PRIHODA PRORAČUNSK</w:t>
      </w:r>
      <w:r w:rsidR="005249F6">
        <w:rPr>
          <w:rFonts w:ascii="Arial" w:hAnsi="Arial" w:cs="Arial"/>
          <w:sz w:val="24"/>
          <w:szCs w:val="24"/>
        </w:rPr>
        <w:t>OG</w:t>
      </w:r>
      <w:r w:rsidRPr="00C05CA6">
        <w:rPr>
          <w:rFonts w:ascii="Arial" w:hAnsi="Arial" w:cs="Arial"/>
          <w:sz w:val="24"/>
          <w:szCs w:val="24"/>
        </w:rPr>
        <w:t xml:space="preserve"> KORISNIKA </w:t>
      </w:r>
      <w:r w:rsidR="005249F6">
        <w:rPr>
          <w:rFonts w:ascii="Arial" w:hAnsi="Arial" w:cs="Arial"/>
          <w:sz w:val="24"/>
          <w:szCs w:val="24"/>
        </w:rPr>
        <w:t>OŠ STJEPANA RADIĆA ČAGLIN</w:t>
      </w:r>
    </w:p>
    <w:p w:rsidR="00820267" w:rsidRPr="00C05CA6" w:rsidRDefault="00820267" w:rsidP="0082026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20267" w:rsidRPr="00C05CA6" w:rsidRDefault="00820267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Članak 1.</w:t>
      </w:r>
    </w:p>
    <w:p w:rsidR="00C05CA6" w:rsidRP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 xml:space="preserve">Ovim Pravilnikom uređuje se ostvarivanje i način korištenja nenamjenskih donacija i vlastitih prihoda Osnovne škole Stjepana Radića </w:t>
      </w:r>
      <w:proofErr w:type="spellStart"/>
      <w:r w:rsidRPr="00C05CA6">
        <w:rPr>
          <w:rFonts w:ascii="Arial" w:hAnsi="Arial" w:cs="Arial"/>
          <w:sz w:val="24"/>
          <w:szCs w:val="24"/>
        </w:rPr>
        <w:t>Čaglin</w:t>
      </w:r>
      <w:proofErr w:type="spellEnd"/>
      <w:r w:rsidRPr="00C05CA6">
        <w:rPr>
          <w:rFonts w:ascii="Arial" w:hAnsi="Arial" w:cs="Arial"/>
          <w:sz w:val="24"/>
          <w:szCs w:val="24"/>
        </w:rPr>
        <w:t xml:space="preserve"> (u daljnjem tekstu: Škola)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820267" w:rsidRPr="00C05CA6" w:rsidRDefault="00820267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Članak 3.</w:t>
      </w:r>
    </w:p>
    <w:p w:rsidR="00C05CA6" w:rsidRP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Škola može ostvarivati donacije od fizičkih osoba, neprofitnih organizacija, trgovačkih društava i ostalih subjekta izvan općeg proračuna za koje nije utvrđena njihova namjena propisom i/ili ugovorom (u daljnjem tekstu: nenamjenske donacije).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Vlastiti prihodi Škole su prihodi koje Škola ostvaruje od obavljanja poslova na tržištu i u tržišnim uvjetima, a koje poslove mogu obavljati i drugi pravni subjekti izvan općeg proračuna.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Vlastitim prihodima Škole u smislu ovog Pravilnika smatraju se prihodi Škole ostvareni od: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Iznajmljivanje dvorana i ostalih školskih prostora i opreme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Prihodi od prodaje starog papira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Prihodi od prodaje učeničkih i drugih radova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 xml:space="preserve">- Prihodi koje ostvaruje učenička zadruga 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Prihodi od prodaje opreme koja zbog zastarjelosti i tehničke neispravnosti nije pogodna za upotrebu u Školi</w:t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 xml:space="preserve">- </w:t>
      </w:r>
      <w:r w:rsidR="00925C37" w:rsidRPr="00C05CA6">
        <w:rPr>
          <w:rFonts w:ascii="Arial" w:hAnsi="Arial" w:cs="Arial"/>
          <w:sz w:val="24"/>
          <w:szCs w:val="24"/>
        </w:rPr>
        <w:t>Prihodi od kamata na depozite u bankama i u drugim financijskim institucijama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Prihodi od prehrane zaposlenika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Ostali prihodi ostvareni na tržištu i u tržišnim uvjetima ostvareni u skladu s pozitivnim propisima, aktima Škole i osnivača.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Odlukom o izvršavanju proračuna može se odrediti izuzeće od obveze uplate nenamjenskih donacija i vlastitih prihoda u proračun.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Odredbe ovog Pravilnika ne odnose se na sredstva koja se ostvaruju iz proračuna (državnog ili jedinice lokalne i područne (regionalne) samouprave) za financiranje redovne i programske djelatnosti i prihode po posebnim propisima (namjenski prihodi).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925C37" w:rsidRPr="00C05CA6" w:rsidRDefault="00925C37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Članak 3.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Nenamjenske donacije Škole mogu se koristiti za materijalne i financijske rashode te nabavu opreme za redovnu i programsku djelatnost Škole.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Vlastitim prihodima Škole prvenstveno se podmiruju rashodi koji nastaju obavljanjem poslova na temelju kojih su vlastiti prihodi ostvareni.</w:t>
      </w:r>
    </w:p>
    <w:p w:rsidR="00925C37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011716" w:rsidRPr="00C05CA6" w:rsidRDefault="00011716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925C37" w:rsidRPr="00C05CA6" w:rsidRDefault="00925C37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lastRenderedPageBreak/>
        <w:t>Članak 4.</w:t>
      </w:r>
    </w:p>
    <w:p w:rsidR="00C05CA6" w:rsidRPr="00C05CA6" w:rsidRDefault="00C05CA6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Ako su u tekućoj godini nenamjenske donacije i vlastiti prihodi uplaćeni u nižem iznosu nego što je planirano u proračunu i financijskom planu Škole, mogu se preuzeti i plaćati obveze do visine uplaćenih, odnosno prenesenih sredstava.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Ako škola u bilanci na dan 31. 12. prethodne godine ima iskazan manjak prihoda (iz izvora: vlastiti prihodi) obvezna je vlastite prihode ostvarene u iznosu većem od iznosa potrebnog za pokriće rashoda iz članka 3. rasporediti za pokriće iskazanog manjka.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 xml:space="preserve">Ako Škola ostvari vlastite prihode u iznosu većem od iznosa potrebnog za podmirivanje rashoda iz članka 3. i stavka 2. ovog članka, može ih koristiti za: 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rashode poslovanja redovne djelatnosti,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vlastito učešće u EU projektima,</w:t>
      </w:r>
    </w:p>
    <w:p w:rsidR="00925C37" w:rsidRPr="00C05CA6" w:rsidRDefault="00925C37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unapređenje djelatnosti (nabavu nefinancijske imovine) Škole,</w:t>
      </w:r>
    </w:p>
    <w:p w:rsidR="00925C37" w:rsidRPr="00C05CA6" w:rsidRDefault="00453E4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- naknade zaposlenicima Škole ukoliko su dodatno angažirani u Školi na programima iznad standarda, a za njihov dodatni rad nisu osigurana sredstva iz ostalih izvora,</w:t>
      </w:r>
    </w:p>
    <w:p w:rsidR="00453E43" w:rsidRPr="00C05CA6" w:rsidRDefault="00453E43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Nakon podmirenja rashoda iz stavka 1. ovog članka, preostali prihodi mogu se koristiti za: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* podmirivanje rashoda za razvoj svoje djelatnosti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* podmirenje ostalih rashoda redovne djelatnosti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215551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Ako Škola ostvari značajne nenamjenske donacije i vlastite prihode, nakon podmirenja rashoda iz članka 3. i odredbi ovog članka, može naplaćene i prenesene, a neplanirane prihode koristiti po odluci ravnatelja uz prethodnu suglasnost osnivača.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Vlastiti prihodi koji se ne iskoriste u tekućoj godini, prenose se u sljedeću proračunsku godinu, a ostvareni višak prihoda se koristi sukladno zakonu, općim aktima Škole te ovim Pravilnikom.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1610C3" w:rsidRPr="00C05CA6" w:rsidRDefault="001610C3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Članak 5.</w:t>
      </w:r>
    </w:p>
    <w:p w:rsidR="00C05CA6" w:rsidRP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Praćenje ostvarivanja i korištenja nenamjenskih donacija i vlastitih prihoda sukladno posebnim propisima, ovim Pravilnikom i drugim aktima Škole provode nadležna upravna tijela kontinuirano tijekom godine kroz sustav riznice, prilikom podnošenja polugodišnjeg i godišnjeg izvještaja o izvršenju financijskog plana Škole, odnosno posebnog izvješća podnesenog na zahtjev osnivača uz drugu raspoloživu odnosno dostupnu dokumentaciju.</w:t>
      </w: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1610C3" w:rsidRPr="00C05CA6" w:rsidRDefault="001610C3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 xml:space="preserve">Ako se ostvaruju nenamjenske donacije i vlastiti prihodi </w:t>
      </w:r>
      <w:r w:rsidR="00C05CA6" w:rsidRPr="00C05CA6">
        <w:rPr>
          <w:rFonts w:ascii="Arial" w:hAnsi="Arial" w:cs="Arial"/>
          <w:sz w:val="24"/>
          <w:szCs w:val="24"/>
        </w:rPr>
        <w:t>moraju se</w:t>
      </w:r>
      <w:r w:rsidRPr="00C05CA6">
        <w:rPr>
          <w:rFonts w:ascii="Arial" w:hAnsi="Arial" w:cs="Arial"/>
          <w:sz w:val="24"/>
          <w:szCs w:val="24"/>
        </w:rPr>
        <w:t xml:space="preserve"> evidentirati sukladno propisima kojima je uređeno proračunsko računovodstvo.</w:t>
      </w:r>
    </w:p>
    <w:p w:rsidR="00C05CA6" w:rsidRPr="00C05CA6" w:rsidRDefault="00C05CA6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P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Članak 6.</w:t>
      </w:r>
    </w:p>
    <w:p w:rsidR="00C05CA6" w:rsidRPr="00C05CA6" w:rsidRDefault="00C05CA6" w:rsidP="00C05CA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05CA6" w:rsidRPr="00C05CA6" w:rsidRDefault="00C05CA6" w:rsidP="00820267">
      <w:pPr>
        <w:pStyle w:val="Bezproreda"/>
        <w:rPr>
          <w:rFonts w:ascii="Arial" w:hAnsi="Arial" w:cs="Arial"/>
          <w:sz w:val="24"/>
          <w:szCs w:val="24"/>
        </w:rPr>
      </w:pPr>
      <w:r w:rsidRPr="00C05CA6">
        <w:rPr>
          <w:rFonts w:ascii="Arial" w:hAnsi="Arial" w:cs="Arial"/>
          <w:sz w:val="24"/>
          <w:szCs w:val="24"/>
        </w:rPr>
        <w:t>Ovaj Pravilnik stupa na snagu osmi dan od dana objave na oglasnoj ploči Škole.</w:t>
      </w:r>
    </w:p>
    <w:p w:rsidR="00C05CA6" w:rsidRPr="00C05CA6" w:rsidRDefault="00C05CA6" w:rsidP="00820267">
      <w:pPr>
        <w:pStyle w:val="Bezproreda"/>
        <w:rPr>
          <w:rFonts w:ascii="Arial" w:hAnsi="Arial" w:cs="Arial"/>
          <w:sz w:val="24"/>
          <w:szCs w:val="24"/>
        </w:rPr>
      </w:pP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 xml:space="preserve">U roku od osam dana od dana  stupanja na snagu objavljuje se na mrežnim stranicama Škole. </w:t>
      </w:r>
    </w:p>
    <w:p w:rsidR="00C05CA6" w:rsidRPr="00C05CA6" w:rsidRDefault="00C05CA6" w:rsidP="00C05CA6">
      <w:pPr>
        <w:rPr>
          <w:rFonts w:ascii="Arial" w:hAnsi="Arial" w:cs="Arial"/>
        </w:rPr>
      </w:pP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>KLASA: 011-03/23-02/1</w:t>
      </w: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>URBROJ: 2177-21-23-1</w:t>
      </w:r>
    </w:p>
    <w:p w:rsidR="00C05CA6" w:rsidRPr="00C05CA6" w:rsidRDefault="00C05CA6" w:rsidP="00C05CA6">
      <w:pPr>
        <w:rPr>
          <w:rFonts w:ascii="Arial" w:hAnsi="Arial" w:cs="Arial"/>
        </w:rPr>
      </w:pPr>
      <w:proofErr w:type="spellStart"/>
      <w:r w:rsidRPr="00C05CA6">
        <w:rPr>
          <w:rFonts w:ascii="Arial" w:hAnsi="Arial" w:cs="Arial"/>
        </w:rPr>
        <w:t>Čaglin</w:t>
      </w:r>
      <w:proofErr w:type="spellEnd"/>
      <w:r w:rsidRPr="00C05CA6">
        <w:rPr>
          <w:rFonts w:ascii="Arial" w:hAnsi="Arial" w:cs="Arial"/>
        </w:rPr>
        <w:t xml:space="preserve">, </w:t>
      </w:r>
      <w:r w:rsidR="00924A58">
        <w:rPr>
          <w:rFonts w:ascii="Arial" w:hAnsi="Arial" w:cs="Arial"/>
        </w:rPr>
        <w:t xml:space="preserve">15. 2. </w:t>
      </w:r>
      <w:r w:rsidRPr="00C05CA6">
        <w:rPr>
          <w:rFonts w:ascii="Arial" w:hAnsi="Arial" w:cs="Arial"/>
        </w:rPr>
        <w:t>2023. godine</w:t>
      </w: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  <w:t xml:space="preserve">            Predsjednica Školskog odbora:</w:t>
      </w: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 xml:space="preserve">                                                                                      Ivana Mlakar</w:t>
      </w:r>
    </w:p>
    <w:p w:rsidR="00C05CA6" w:rsidRPr="00C05CA6" w:rsidRDefault="00C05CA6" w:rsidP="00C05CA6">
      <w:pPr>
        <w:rPr>
          <w:rFonts w:ascii="Arial" w:hAnsi="Arial" w:cs="Arial"/>
          <w:u w:val="single"/>
        </w:rPr>
      </w:pP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  <w:t xml:space="preserve">           </w:t>
      </w:r>
      <w:r w:rsidRPr="00C05CA6">
        <w:rPr>
          <w:rFonts w:ascii="Arial" w:hAnsi="Arial" w:cs="Arial"/>
          <w:u w:val="single"/>
        </w:rPr>
        <w:tab/>
      </w:r>
      <w:r w:rsidRPr="00C05CA6">
        <w:rPr>
          <w:rFonts w:ascii="Arial" w:hAnsi="Arial" w:cs="Arial"/>
          <w:u w:val="single"/>
        </w:rPr>
        <w:tab/>
      </w:r>
      <w:r w:rsidRPr="00C05CA6">
        <w:rPr>
          <w:rFonts w:ascii="Arial" w:hAnsi="Arial" w:cs="Arial"/>
          <w:u w:val="single"/>
        </w:rPr>
        <w:tab/>
      </w:r>
    </w:p>
    <w:p w:rsidR="00C05CA6" w:rsidRPr="00C05CA6" w:rsidRDefault="00C05CA6" w:rsidP="00C05CA6">
      <w:pPr>
        <w:rPr>
          <w:rFonts w:ascii="Arial" w:hAnsi="Arial" w:cs="Arial"/>
        </w:rPr>
      </w:pPr>
    </w:p>
    <w:p w:rsidR="00C05CA6" w:rsidRPr="00C05CA6" w:rsidRDefault="00C05CA6" w:rsidP="00C05CA6">
      <w:pPr>
        <w:jc w:val="both"/>
        <w:rPr>
          <w:rFonts w:ascii="Arial" w:hAnsi="Arial" w:cs="Arial"/>
        </w:rPr>
      </w:pPr>
      <w:r w:rsidRPr="00C05CA6">
        <w:rPr>
          <w:rFonts w:ascii="Arial" w:hAnsi="Arial" w:cs="Arial"/>
        </w:rPr>
        <w:t xml:space="preserve">Ovaj Pravilnik objavljen je na oglasnoj ploči </w:t>
      </w:r>
      <w:r w:rsidR="00924A58">
        <w:rPr>
          <w:rFonts w:ascii="Arial" w:hAnsi="Arial" w:cs="Arial"/>
        </w:rPr>
        <w:t>23. 2.</w:t>
      </w:r>
      <w:bookmarkStart w:id="0" w:name="_GoBack"/>
      <w:bookmarkEnd w:id="0"/>
      <w:r w:rsidRPr="00C05CA6">
        <w:rPr>
          <w:rFonts w:ascii="Arial" w:hAnsi="Arial" w:cs="Arial"/>
        </w:rPr>
        <w:t xml:space="preserve"> 2023. godine i stupio je na snagu istoga dana.</w:t>
      </w:r>
    </w:p>
    <w:p w:rsidR="00C05CA6" w:rsidRPr="00C05CA6" w:rsidRDefault="00C05CA6" w:rsidP="00C05CA6">
      <w:pPr>
        <w:rPr>
          <w:rFonts w:ascii="Arial" w:hAnsi="Arial" w:cs="Arial"/>
        </w:rPr>
      </w:pPr>
    </w:p>
    <w:p w:rsidR="00C05CA6" w:rsidRPr="00C05CA6" w:rsidRDefault="00C05CA6" w:rsidP="00C05CA6">
      <w:pPr>
        <w:rPr>
          <w:rFonts w:ascii="Arial" w:hAnsi="Arial" w:cs="Arial"/>
        </w:rPr>
      </w:pPr>
    </w:p>
    <w:p w:rsidR="00C05CA6" w:rsidRPr="00C05CA6" w:rsidRDefault="00C05CA6" w:rsidP="00C05CA6">
      <w:pPr>
        <w:rPr>
          <w:rFonts w:ascii="Arial" w:hAnsi="Arial" w:cs="Arial"/>
        </w:rPr>
      </w:pP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  <w:t xml:space="preserve">          Ravnatelj:</w:t>
      </w:r>
    </w:p>
    <w:p w:rsidR="00C05CA6" w:rsidRPr="00C05CA6" w:rsidRDefault="00C05CA6" w:rsidP="00C05CA6">
      <w:pPr>
        <w:jc w:val="center"/>
        <w:rPr>
          <w:rFonts w:ascii="Arial" w:hAnsi="Arial" w:cs="Arial"/>
        </w:rPr>
      </w:pPr>
      <w:r w:rsidRPr="00C05CA6">
        <w:rPr>
          <w:rFonts w:ascii="Arial" w:hAnsi="Arial" w:cs="Arial"/>
        </w:rPr>
        <w:t xml:space="preserve">                                    Slađana </w:t>
      </w:r>
      <w:proofErr w:type="spellStart"/>
      <w:r w:rsidRPr="00C05CA6">
        <w:rPr>
          <w:rFonts w:ascii="Arial" w:hAnsi="Arial" w:cs="Arial"/>
        </w:rPr>
        <w:t>Švajda</w:t>
      </w:r>
      <w:proofErr w:type="spellEnd"/>
    </w:p>
    <w:p w:rsidR="00C05CA6" w:rsidRPr="00C05CA6" w:rsidRDefault="00C05CA6" w:rsidP="00C05CA6">
      <w:pPr>
        <w:rPr>
          <w:rFonts w:ascii="Arial" w:hAnsi="Arial" w:cs="Arial"/>
          <w:u w:val="single"/>
        </w:rPr>
      </w:pP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</w:r>
      <w:r w:rsidRPr="00C05CA6">
        <w:rPr>
          <w:rFonts w:ascii="Arial" w:hAnsi="Arial" w:cs="Arial"/>
        </w:rPr>
        <w:tab/>
        <w:t xml:space="preserve">          </w:t>
      </w:r>
      <w:r w:rsidRPr="00C05CA6">
        <w:rPr>
          <w:rFonts w:ascii="Arial" w:hAnsi="Arial" w:cs="Arial"/>
          <w:u w:val="single"/>
        </w:rPr>
        <w:tab/>
      </w:r>
      <w:r w:rsidRPr="00C05CA6">
        <w:rPr>
          <w:rFonts w:ascii="Arial" w:hAnsi="Arial" w:cs="Arial"/>
          <w:u w:val="single"/>
        </w:rPr>
        <w:tab/>
      </w:r>
      <w:r w:rsidRPr="00C05CA6">
        <w:rPr>
          <w:rFonts w:ascii="Arial" w:hAnsi="Arial" w:cs="Arial"/>
          <w:u w:val="single"/>
        </w:rPr>
        <w:tab/>
      </w:r>
      <w:r w:rsidRPr="00C05CA6">
        <w:rPr>
          <w:rFonts w:ascii="Arial" w:hAnsi="Arial" w:cs="Arial"/>
          <w:u w:val="single"/>
        </w:rPr>
        <w:tab/>
      </w:r>
    </w:p>
    <w:p w:rsidR="00820267" w:rsidRPr="00C05CA6" w:rsidRDefault="00820267" w:rsidP="00820267">
      <w:pPr>
        <w:pStyle w:val="Bezproreda"/>
        <w:rPr>
          <w:rFonts w:ascii="Arial" w:hAnsi="Arial" w:cs="Arial"/>
          <w:sz w:val="24"/>
          <w:szCs w:val="24"/>
        </w:rPr>
      </w:pPr>
    </w:p>
    <w:sectPr w:rsidR="00820267" w:rsidRPr="00C0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94"/>
    <w:rsid w:val="00011716"/>
    <w:rsid w:val="001610C3"/>
    <w:rsid w:val="00215551"/>
    <w:rsid w:val="00453E43"/>
    <w:rsid w:val="005249F6"/>
    <w:rsid w:val="006B7CD3"/>
    <w:rsid w:val="00820267"/>
    <w:rsid w:val="008842C0"/>
    <w:rsid w:val="00924A58"/>
    <w:rsid w:val="00925C37"/>
    <w:rsid w:val="00974065"/>
    <w:rsid w:val="00B74B94"/>
    <w:rsid w:val="00C05CA6"/>
    <w:rsid w:val="00F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1FF3"/>
  <w15:chartTrackingRefBased/>
  <w15:docId w15:val="{42E8E134-6901-4AE2-A5C2-D24556B0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2023-01-12T06:50:00Z</dcterms:created>
  <dcterms:modified xsi:type="dcterms:W3CDTF">2023-02-23T11:15:00Z</dcterms:modified>
</cp:coreProperties>
</file>